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7C" w:rsidRDefault="00125B7C">
      <w:pPr>
        <w:pStyle w:val="Default"/>
        <w:rPr>
          <w:sz w:val="24"/>
          <w:szCs w:val="24"/>
        </w:rPr>
      </w:pPr>
    </w:p>
    <w:p w:rsidR="00125B7C" w:rsidRDefault="00E7412E">
      <w:pPr>
        <w:pStyle w:val="Defaul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What does treatment involve?</w:t>
      </w:r>
    </w:p>
    <w:p w:rsidR="00125B7C" w:rsidRDefault="00E7412E">
      <w:pPr>
        <w:pStyle w:val="Default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Treatment involves using the techniques of acupuncture, moxibustion, cupping and</w:t>
      </w:r>
    </w:p>
    <w:p w:rsidR="00125B7C" w:rsidRDefault="00E7412E">
      <w:pPr>
        <w:pStyle w:val="Default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massage to regulate and nourish Qi.</w:t>
      </w:r>
    </w:p>
    <w:p w:rsidR="00125B7C" w:rsidRDefault="00E7412E">
      <w:pPr>
        <w:pStyle w:val="Default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This may involve:</w:t>
      </w:r>
    </w:p>
    <w:p w:rsidR="00125B7C" w:rsidRDefault="00125B7C">
      <w:pPr>
        <w:pStyle w:val="Defaul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125B7C" w:rsidRDefault="00E7412E">
      <w:pPr>
        <w:pStyle w:val="Default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Acupuncture; the insertion of fine needles into specific areas of the body -</w:t>
      </w:r>
    </w:p>
    <w:p w:rsidR="00125B7C" w:rsidRDefault="00E7412E">
      <w:pPr>
        <w:pStyle w:val="Default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acu</w:t>
      </w:r>
      <w:proofErr w:type="spellEnd"/>
      <w:r>
        <w:rPr>
          <w:rFonts w:ascii="Arial" w:hAnsi="Arial"/>
          <w:sz w:val="24"/>
          <w:szCs w:val="24"/>
          <w:lang w:val="en-US"/>
        </w:rPr>
        <w:t>-points.</w:t>
      </w:r>
    </w:p>
    <w:p w:rsidR="00125B7C" w:rsidRDefault="00E7412E">
      <w:pPr>
        <w:pStyle w:val="Default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Moxibustion; the use of gently burning herbs to warm </w:t>
      </w:r>
      <w:proofErr w:type="spellStart"/>
      <w:r>
        <w:rPr>
          <w:rFonts w:ascii="Arial" w:hAnsi="Arial"/>
          <w:sz w:val="24"/>
          <w:szCs w:val="24"/>
          <w:lang w:val="en-US"/>
        </w:rPr>
        <w:t>acu</w:t>
      </w:r>
      <w:proofErr w:type="spellEnd"/>
      <w:r>
        <w:rPr>
          <w:rFonts w:ascii="Arial" w:hAnsi="Arial"/>
          <w:sz w:val="24"/>
          <w:szCs w:val="24"/>
          <w:lang w:val="en-US"/>
        </w:rPr>
        <w:t>-points</w:t>
      </w:r>
    </w:p>
    <w:p w:rsidR="00125B7C" w:rsidRDefault="00E7412E">
      <w:pPr>
        <w:pStyle w:val="Default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Cupping; the use of suction cups on the body to promote movement of blood</w:t>
      </w:r>
    </w:p>
    <w:p w:rsidR="00125B7C" w:rsidRDefault="00E7412E">
      <w:pPr>
        <w:pStyle w:val="Default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and Qi.</w:t>
      </w:r>
    </w:p>
    <w:p w:rsidR="00125B7C" w:rsidRDefault="00E7412E">
      <w:pPr>
        <w:pStyle w:val="Default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Massage; (</w:t>
      </w:r>
      <w:proofErr w:type="spellStart"/>
      <w:r>
        <w:rPr>
          <w:rFonts w:ascii="Arial" w:hAnsi="Arial"/>
          <w:sz w:val="24"/>
          <w:szCs w:val="24"/>
          <w:lang w:val="en-US"/>
        </w:rPr>
        <w:t>Tui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Na or literally; pulling and pushing); designed to help move and</w:t>
      </w:r>
    </w:p>
    <w:p w:rsidR="00125B7C" w:rsidRDefault="00E7412E">
      <w:pPr>
        <w:pStyle w:val="Default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tonify the channels and Qi.</w:t>
      </w:r>
    </w:p>
    <w:p w:rsidR="00125B7C" w:rsidRDefault="00125B7C">
      <w:pPr>
        <w:pStyle w:val="Default"/>
        <w:spacing w:line="288" w:lineRule="auto"/>
        <w:rPr>
          <w:sz w:val="24"/>
          <w:szCs w:val="24"/>
        </w:rPr>
      </w:pPr>
    </w:p>
    <w:p w:rsidR="00125B7C" w:rsidRDefault="00E7412E">
      <w:pPr>
        <w:pStyle w:val="Default"/>
        <w:spacing w:line="288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I</w:t>
      </w:r>
      <w:r>
        <w:rPr>
          <w:rFonts w:ascii="Arial" w:hAnsi="Arial"/>
          <w:b/>
          <w:bCs/>
          <w:sz w:val="28"/>
          <w:szCs w:val="28"/>
          <w:lang w:val="en-US"/>
        </w:rPr>
        <w:t>s it safe?</w:t>
      </w:r>
    </w:p>
    <w:p w:rsidR="00125B7C" w:rsidRDefault="00E7412E">
      <w:pPr>
        <w:pStyle w:val="Default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These treatments work with the body to bring it back into balance. As such they are</w:t>
      </w:r>
    </w:p>
    <w:p w:rsidR="00125B7C" w:rsidRDefault="00E7412E">
      <w:pPr>
        <w:pStyle w:val="Default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extremely safe. The reported incidence of serious side effects with acupuncture is</w:t>
      </w:r>
    </w:p>
    <w:p w:rsidR="00125B7C" w:rsidRDefault="00E7412E">
      <w:pPr>
        <w:pStyle w:val="Default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less than 1 in 10,</w:t>
      </w:r>
      <w:r>
        <w:rPr>
          <w:rFonts w:ascii="Arial" w:hAnsi="Arial"/>
          <w:sz w:val="24"/>
          <w:szCs w:val="24"/>
          <w:lang w:val="en-US"/>
        </w:rPr>
        <w:t>000 treatments.</w:t>
      </w:r>
    </w:p>
    <w:p w:rsidR="00125B7C" w:rsidRDefault="00125B7C">
      <w:pPr>
        <w:pStyle w:val="Defaul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125B7C" w:rsidRDefault="00E7412E">
      <w:pPr>
        <w:pStyle w:val="Default"/>
        <w:spacing w:line="288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Does treatment have side effects?</w:t>
      </w:r>
    </w:p>
    <w:p w:rsidR="00125B7C" w:rsidRDefault="00E7412E" w:rsidP="00E7412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You sho</w:t>
      </w:r>
      <w:r>
        <w:rPr>
          <w:rFonts w:ascii="Arial" w:hAnsi="Arial"/>
          <w:sz w:val="24"/>
          <w:szCs w:val="24"/>
          <w:lang w:val="en-US"/>
        </w:rPr>
        <w:t>uld be aware that:</w:t>
      </w:r>
    </w:p>
    <w:p w:rsidR="00125B7C" w:rsidRPr="00E7412E" w:rsidRDefault="00E7412E" w:rsidP="00E7412E">
      <w:pPr>
        <w:pStyle w:val="Default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drowsiness can </w:t>
      </w:r>
      <w:r>
        <w:rPr>
          <w:rFonts w:ascii="Arial" w:hAnsi="Arial"/>
          <w:sz w:val="24"/>
          <w:szCs w:val="24"/>
          <w:lang w:val="en-US"/>
        </w:rPr>
        <w:t>occur</w:t>
      </w:r>
      <w:r>
        <w:rPr>
          <w:rFonts w:ascii="Arial" w:hAnsi="Arial"/>
          <w:sz w:val="24"/>
          <w:szCs w:val="24"/>
          <w:lang w:val="en-US"/>
        </w:rPr>
        <w:t xml:space="preserve"> after treatment in a small number of patients, and, if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7412E">
        <w:rPr>
          <w:rFonts w:ascii="Arial" w:hAnsi="Arial"/>
          <w:sz w:val="24"/>
          <w:szCs w:val="24"/>
          <w:lang w:val="en-US"/>
        </w:rPr>
        <w:t>affected, you are advised not to drive</w:t>
      </w:r>
      <w:r>
        <w:rPr>
          <w:rFonts w:ascii="Arial" w:hAnsi="Arial"/>
          <w:sz w:val="24"/>
          <w:szCs w:val="24"/>
          <w:lang w:val="en-US"/>
        </w:rPr>
        <w:t xml:space="preserve"> until </w:t>
      </w:r>
      <w:proofErr w:type="gramStart"/>
      <w:r>
        <w:rPr>
          <w:rFonts w:ascii="Arial" w:hAnsi="Arial"/>
          <w:sz w:val="24"/>
          <w:szCs w:val="24"/>
          <w:lang w:val="en-US"/>
        </w:rPr>
        <w:t>this passes</w:t>
      </w:r>
      <w:proofErr w:type="gramEnd"/>
      <w:r w:rsidRPr="00E7412E">
        <w:rPr>
          <w:rFonts w:ascii="Arial" w:hAnsi="Arial"/>
          <w:sz w:val="24"/>
          <w:szCs w:val="24"/>
          <w:lang w:val="en-US"/>
        </w:rPr>
        <w:t>;</w:t>
      </w:r>
    </w:p>
    <w:p w:rsidR="00125B7C" w:rsidRDefault="00E7412E">
      <w:pPr>
        <w:pStyle w:val="Default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minor bleeding or bruising can occur especially with cupping. This is normal</w:t>
      </w:r>
    </w:p>
    <w:p w:rsidR="00125B7C" w:rsidRDefault="00E7412E">
      <w:pPr>
        <w:pStyle w:val="Default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existing symptoms can get worse after (especially the first) t</w:t>
      </w:r>
      <w:r>
        <w:rPr>
          <w:rFonts w:ascii="Arial" w:hAnsi="Arial"/>
          <w:sz w:val="24"/>
          <w:szCs w:val="24"/>
          <w:lang w:val="en-US"/>
        </w:rPr>
        <w:t>reatment. This is part of relieving the root cause.</w:t>
      </w:r>
    </w:p>
    <w:p w:rsidR="00125B7C" w:rsidRDefault="00125B7C">
      <w:pPr>
        <w:pStyle w:val="Default"/>
        <w:spacing w:line="288" w:lineRule="auto"/>
        <w:rPr>
          <w:rFonts w:ascii="Arial" w:eastAsia="Arial" w:hAnsi="Arial" w:cs="Arial"/>
          <w:b/>
          <w:bCs/>
          <w:i/>
          <w:iCs/>
          <w:color w:val="935100"/>
          <w:sz w:val="26"/>
          <w:szCs w:val="26"/>
        </w:rPr>
      </w:pPr>
    </w:p>
    <w:p w:rsidR="00125B7C" w:rsidRDefault="00E7412E">
      <w:pPr>
        <w:pStyle w:val="Default"/>
        <w:spacing w:line="288" w:lineRule="auto"/>
        <w:rPr>
          <w:rFonts w:ascii="Arial" w:eastAsia="Arial" w:hAnsi="Arial" w:cs="Arial"/>
          <w:b/>
          <w:bCs/>
          <w:i/>
          <w:iCs/>
          <w:color w:val="935100"/>
          <w:sz w:val="26"/>
          <w:szCs w:val="26"/>
        </w:rPr>
      </w:pPr>
      <w:r>
        <w:rPr>
          <w:rFonts w:ascii="Arial" w:hAnsi="Arial"/>
          <w:b/>
          <w:bCs/>
          <w:i/>
          <w:iCs/>
          <w:color w:val="935100"/>
          <w:sz w:val="26"/>
          <w:szCs w:val="26"/>
          <w:lang w:val="en-US"/>
        </w:rPr>
        <w:t xml:space="preserve">Do not be alarmed if this happens, it does not mean treatment has not worked, but is just a sign of things changing. Feel free to contact The Acupuncture Barn if any </w:t>
      </w:r>
      <w:r>
        <w:rPr>
          <w:rFonts w:ascii="Arial" w:hAnsi="Arial"/>
          <w:b/>
          <w:bCs/>
          <w:i/>
          <w:iCs/>
          <w:color w:val="935100"/>
          <w:sz w:val="26"/>
          <w:szCs w:val="26"/>
          <w:lang w:val="pt-PT"/>
        </w:rPr>
        <w:t>concerns.</w:t>
      </w:r>
    </w:p>
    <w:p w:rsidR="00125B7C" w:rsidRDefault="00125B7C">
      <w:pPr>
        <w:pStyle w:val="Defaul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125B7C" w:rsidRDefault="00E7412E">
      <w:pPr>
        <w:pStyle w:val="Default"/>
        <w:spacing w:line="288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What Should I wear?</w:t>
      </w:r>
    </w:p>
    <w:p w:rsidR="00125B7C" w:rsidRDefault="00E7412E">
      <w:pPr>
        <w:pStyle w:val="Default"/>
        <w:spacing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Please wear loose fitting clothes that will </w:t>
      </w:r>
      <w:r>
        <w:rPr>
          <w:rFonts w:ascii="Arial" w:hAnsi="Arial"/>
          <w:sz w:val="24"/>
          <w:szCs w:val="24"/>
          <w:lang w:val="en-US"/>
        </w:rPr>
        <w:t>allow easy access for treatment.</w:t>
      </w:r>
    </w:p>
    <w:p w:rsidR="00E7412E" w:rsidRDefault="00E7412E">
      <w:pPr>
        <w:pStyle w:val="Defaul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E7412E" w:rsidRDefault="00E7412E">
      <w:pPr>
        <w:pStyle w:val="Default"/>
        <w:spacing w:line="288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E7412E" w:rsidRPr="00E7412E" w:rsidRDefault="00E7412E">
      <w:pPr>
        <w:pStyle w:val="Default"/>
        <w:spacing w:line="288" w:lineRule="auto"/>
        <w:rPr>
          <w:rFonts w:ascii="Arial" w:hAnsi="Arial"/>
          <w:b/>
          <w:bCs/>
          <w:sz w:val="28"/>
          <w:szCs w:val="28"/>
          <w:lang w:val="en-US"/>
        </w:rPr>
      </w:pPr>
      <w:r w:rsidRPr="00E7412E">
        <w:rPr>
          <w:rFonts w:ascii="Arial" w:hAnsi="Arial"/>
          <w:b/>
          <w:bCs/>
          <w:sz w:val="28"/>
          <w:szCs w:val="28"/>
          <w:lang w:val="en-US"/>
        </w:rPr>
        <w:lastRenderedPageBreak/>
        <w:t>Patient Details:</w:t>
      </w:r>
    </w:p>
    <w:p w:rsidR="00E7412E" w:rsidRDefault="00E7412E">
      <w:pPr>
        <w:pStyle w:val="Default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complete the following, or provide the following details at your appointment:</w:t>
      </w:r>
    </w:p>
    <w:p w:rsidR="00125B7C" w:rsidRDefault="00125B7C">
      <w:pPr>
        <w:pStyle w:val="Default"/>
        <w:spacing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63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432FF"/>
          <w:insideV w:val="single" w:sz="2" w:space="0" w:color="0432FF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125B7C">
        <w:trPr>
          <w:trHeight w:val="661"/>
        </w:trPr>
        <w:tc>
          <w:tcPr>
            <w:tcW w:w="4816" w:type="dxa"/>
            <w:tcBorders>
              <w:top w:val="single" w:sz="2" w:space="0" w:color="0432FF"/>
              <w:left w:val="single" w:sz="2" w:space="0" w:color="0432FF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B7C" w:rsidRDefault="00E7412E">
            <w:pPr>
              <w:pStyle w:val="Default"/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>Name:</w:t>
            </w:r>
          </w:p>
        </w:tc>
        <w:tc>
          <w:tcPr>
            <w:tcW w:w="4816" w:type="dxa"/>
            <w:tcBorders>
              <w:top w:val="single" w:sz="2" w:space="0" w:color="0432FF"/>
              <w:left w:val="dotted" w:sz="4" w:space="0" w:color="000000"/>
              <w:bottom w:val="dotted" w:sz="4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B7C" w:rsidRDefault="00E7412E">
            <w:pPr>
              <w:pStyle w:val="Default"/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>Phone (m):</w:t>
            </w:r>
          </w:p>
        </w:tc>
      </w:tr>
      <w:tr w:rsidR="00125B7C">
        <w:trPr>
          <w:trHeight w:val="665"/>
        </w:trPr>
        <w:tc>
          <w:tcPr>
            <w:tcW w:w="4816" w:type="dxa"/>
            <w:tcBorders>
              <w:top w:val="dotted" w:sz="4" w:space="0" w:color="000000"/>
              <w:left w:val="single" w:sz="2" w:space="0" w:color="0432FF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B7C" w:rsidRDefault="00E7412E">
            <w:pPr>
              <w:pStyle w:val="Default"/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>email:</w:t>
            </w:r>
          </w:p>
        </w:tc>
        <w:tc>
          <w:tcPr>
            <w:tcW w:w="4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B7C" w:rsidRDefault="00E7412E">
            <w:pPr>
              <w:pStyle w:val="Default"/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>Date of Birth:</w:t>
            </w:r>
          </w:p>
        </w:tc>
      </w:tr>
      <w:tr w:rsidR="00125B7C" w:rsidTr="00E7412E">
        <w:trPr>
          <w:trHeight w:val="363"/>
        </w:trPr>
        <w:tc>
          <w:tcPr>
            <w:tcW w:w="4816" w:type="dxa"/>
            <w:tcBorders>
              <w:top w:val="dotted" w:sz="4" w:space="0" w:color="000000"/>
              <w:left w:val="single" w:sz="2" w:space="0" w:color="0432FF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B7C" w:rsidRDefault="00125B7C"/>
        </w:tc>
        <w:tc>
          <w:tcPr>
            <w:tcW w:w="4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B7C" w:rsidRDefault="00125B7C"/>
        </w:tc>
      </w:tr>
      <w:tr w:rsidR="00125B7C">
        <w:trPr>
          <w:trHeight w:val="665"/>
        </w:trPr>
        <w:tc>
          <w:tcPr>
            <w:tcW w:w="4816" w:type="dxa"/>
            <w:tcBorders>
              <w:top w:val="dotted" w:sz="4" w:space="0" w:color="000000"/>
              <w:left w:val="single" w:sz="2" w:space="0" w:color="0432FF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B7C" w:rsidRDefault="00E7412E">
            <w:pPr>
              <w:pStyle w:val="Default"/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>Phone (m):</w:t>
            </w:r>
          </w:p>
        </w:tc>
        <w:tc>
          <w:tcPr>
            <w:tcW w:w="48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B7C" w:rsidRDefault="00125B7C"/>
        </w:tc>
      </w:tr>
      <w:tr w:rsidR="00125B7C" w:rsidTr="00E7412E">
        <w:trPr>
          <w:trHeight w:val="1535"/>
        </w:trPr>
        <w:tc>
          <w:tcPr>
            <w:tcW w:w="9632" w:type="dxa"/>
            <w:gridSpan w:val="2"/>
            <w:tcBorders>
              <w:top w:val="dotted" w:sz="4" w:space="0" w:color="000000"/>
              <w:left w:val="single" w:sz="2" w:space="0" w:color="0432FF"/>
              <w:bottom w:val="dotted" w:sz="4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B7C" w:rsidRDefault="00E7412E">
            <w:pPr>
              <w:pStyle w:val="Default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Medical History:</w:t>
            </w:r>
          </w:p>
          <w:p w:rsidR="00E7412E" w:rsidRDefault="00E7412E">
            <w:pPr>
              <w:pStyle w:val="Default"/>
              <w:spacing w:line="360" w:lineRule="auto"/>
            </w:pPr>
          </w:p>
          <w:p w:rsidR="00E7412E" w:rsidRDefault="00E7412E">
            <w:pPr>
              <w:pStyle w:val="Default"/>
              <w:spacing w:line="360" w:lineRule="auto"/>
            </w:pPr>
          </w:p>
          <w:p w:rsidR="00E7412E" w:rsidRDefault="00E7412E">
            <w:pPr>
              <w:pStyle w:val="Default"/>
              <w:spacing w:line="360" w:lineRule="auto"/>
            </w:pPr>
          </w:p>
        </w:tc>
      </w:tr>
      <w:tr w:rsidR="00125B7C">
        <w:trPr>
          <w:trHeight w:val="994"/>
        </w:trPr>
        <w:tc>
          <w:tcPr>
            <w:tcW w:w="9632" w:type="dxa"/>
            <w:gridSpan w:val="2"/>
            <w:tcBorders>
              <w:top w:val="dotted" w:sz="4" w:space="0" w:color="000000"/>
              <w:left w:val="single" w:sz="2" w:space="0" w:color="0432FF"/>
              <w:bottom w:val="dotted" w:sz="4" w:space="0" w:color="000000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B7C" w:rsidRDefault="00E7412E">
            <w:pPr>
              <w:pStyle w:val="Default"/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>Operations:</w:t>
            </w:r>
          </w:p>
        </w:tc>
      </w:tr>
      <w:tr w:rsidR="00125B7C" w:rsidTr="00E7412E">
        <w:trPr>
          <w:trHeight w:val="1373"/>
        </w:trPr>
        <w:tc>
          <w:tcPr>
            <w:tcW w:w="9632" w:type="dxa"/>
            <w:gridSpan w:val="2"/>
            <w:tcBorders>
              <w:top w:val="dotted" w:sz="4" w:space="0" w:color="000000"/>
              <w:left w:val="single" w:sz="2" w:space="0" w:color="0432FF"/>
              <w:bottom w:val="dotted" w:sz="4" w:space="0" w:color="000000"/>
              <w:right w:val="single" w:sz="2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B7C" w:rsidRDefault="00E7412E">
            <w:pPr>
              <w:pStyle w:val="Default"/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>Medications /Allergies:</w:t>
            </w:r>
          </w:p>
          <w:p w:rsidR="00125B7C" w:rsidRDefault="00125B7C">
            <w:pPr>
              <w:pStyle w:val="Default"/>
              <w:spacing w:line="360" w:lineRule="auto"/>
            </w:pPr>
          </w:p>
          <w:p w:rsidR="00125B7C" w:rsidRDefault="00125B7C">
            <w:pPr>
              <w:pStyle w:val="Default"/>
              <w:spacing w:line="360" w:lineRule="auto"/>
            </w:pPr>
          </w:p>
        </w:tc>
      </w:tr>
      <w:tr w:rsidR="00125B7C" w:rsidTr="00E7412E">
        <w:trPr>
          <w:trHeight w:val="3494"/>
        </w:trPr>
        <w:tc>
          <w:tcPr>
            <w:tcW w:w="4816" w:type="dxa"/>
            <w:tcBorders>
              <w:top w:val="dotted" w:sz="4" w:space="0" w:color="000000"/>
              <w:left w:val="single" w:sz="2" w:space="0" w:color="0432FF"/>
              <w:bottom w:val="single" w:sz="2" w:space="0" w:color="0432FF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B7C" w:rsidRDefault="00E7412E">
            <w:pPr>
              <w:pStyle w:val="Default"/>
              <w:spacing w:line="360" w:lineRule="auto"/>
            </w:pPr>
            <w:r>
              <w:rPr>
                <w:rFonts w:ascii="Arial" w:hAnsi="Arial"/>
                <w:sz w:val="24"/>
                <w:szCs w:val="24"/>
              </w:rPr>
              <w:t>Things you want to get better:</w:t>
            </w:r>
          </w:p>
        </w:tc>
        <w:tc>
          <w:tcPr>
            <w:tcW w:w="4816" w:type="dxa"/>
            <w:tcBorders>
              <w:top w:val="dotted" w:sz="4" w:space="0" w:color="000000"/>
              <w:left w:val="dotted" w:sz="4" w:space="0" w:color="000000"/>
              <w:bottom w:val="single" w:sz="2" w:space="0" w:color="0432FF"/>
              <w:right w:val="single" w:sz="2" w:space="0" w:color="0432F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B7C" w:rsidRDefault="00125B7C"/>
        </w:tc>
      </w:tr>
    </w:tbl>
    <w:p w:rsidR="00125B7C" w:rsidRDefault="00125B7C">
      <w:pPr>
        <w:pStyle w:val="Default"/>
        <w:pBdr>
          <w:top w:val="single" w:sz="8" w:space="0" w:color="0432FF"/>
          <w:left w:val="single" w:sz="8" w:space="0" w:color="0432FF"/>
          <w:bottom w:val="single" w:sz="8" w:space="0" w:color="0432FF"/>
          <w:right w:val="single" w:sz="8" w:space="0" w:color="0432FF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125B7C" w:rsidRDefault="00125B7C">
      <w:pPr>
        <w:pStyle w:val="Default"/>
        <w:spacing w:line="360" w:lineRule="auto"/>
      </w:pPr>
    </w:p>
    <w:sectPr w:rsidR="00125B7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412E">
      <w:r>
        <w:separator/>
      </w:r>
    </w:p>
  </w:endnote>
  <w:endnote w:type="continuationSeparator" w:id="0">
    <w:p w:rsidR="00000000" w:rsidRDefault="00E7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7C" w:rsidRDefault="00E7412E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412E">
      <w:r>
        <w:separator/>
      </w:r>
    </w:p>
  </w:footnote>
  <w:footnote w:type="continuationSeparator" w:id="0">
    <w:p w:rsidR="00000000" w:rsidRDefault="00E7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7C" w:rsidRDefault="00E7412E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1656892" cy="108502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892" cy="1085024"/>
                  </a:xfrm>
                  <a:prstGeom prst="rect">
                    <a:avLst/>
                  </a:prstGeom>
                  <a:effectLst>
                    <a:outerShdw blurRad="190500" dist="8455" dir="5400000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1FF"/>
    <w:multiLevelType w:val="hybridMultilevel"/>
    <w:tmpl w:val="3E40847C"/>
    <w:styleLink w:val="BulletBig"/>
    <w:lvl w:ilvl="0" w:tplc="2C169B10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4F36565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42F0452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4FA15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91BC3CC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2AA8F03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202AE00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D89A48E0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C1EEB1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4DDC3185"/>
    <w:multiLevelType w:val="hybridMultilevel"/>
    <w:tmpl w:val="3E40847C"/>
    <w:numStyleLink w:val="BulletBi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7C"/>
    <w:rsid w:val="00125B7C"/>
    <w:rsid w:val="00E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F6E52"/>
  <w15:docId w15:val="{9D90CDF2-6C06-4C50-8661-79D3256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Dring</dc:creator>
  <cp:lastModifiedBy>John Dring</cp:lastModifiedBy>
  <cp:revision>2</cp:revision>
  <dcterms:created xsi:type="dcterms:W3CDTF">2019-06-02T12:11:00Z</dcterms:created>
  <dcterms:modified xsi:type="dcterms:W3CDTF">2019-06-02T12:11:00Z</dcterms:modified>
</cp:coreProperties>
</file>